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668FF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#Codigo para PRONOSTICO PRECIOS ENERGIA EN BOLSA</w:t>
      </w:r>
    </w:p>
    <w:p w14:paraId="7076F58C" w14:textId="77777777" w:rsidR="00307414" w:rsidRDefault="00307414" w:rsidP="00307414"/>
    <w:p w14:paraId="1EB6DFD1" w14:textId="77777777" w:rsidR="00307414" w:rsidRDefault="00307414" w:rsidP="00307414">
      <w:proofErr w:type="spellStart"/>
      <w:r w:rsidRPr="006E6B88">
        <w:rPr>
          <w:color w:val="0070C0"/>
        </w:rPr>
        <w:t>attach</w:t>
      </w:r>
      <w:proofErr w:type="spellEnd"/>
      <w:r>
        <w:t>(</w:t>
      </w:r>
      <w:proofErr w:type="spellStart"/>
      <w:r>
        <w:t>serie_promedio_meses</w:t>
      </w:r>
      <w:proofErr w:type="spellEnd"/>
      <w:r>
        <w:t>)</w:t>
      </w:r>
    </w:p>
    <w:p w14:paraId="68B51463" w14:textId="77777777" w:rsidR="00307414" w:rsidRDefault="00307414" w:rsidP="00307414">
      <w:proofErr w:type="spellStart"/>
      <w:r>
        <w:t>names</w:t>
      </w:r>
      <w:proofErr w:type="spellEnd"/>
      <w:r>
        <w:t>(</w:t>
      </w:r>
      <w:proofErr w:type="spellStart"/>
      <w:r>
        <w:t>serie_promedio_meses</w:t>
      </w:r>
      <w:proofErr w:type="spellEnd"/>
      <w:r>
        <w:t>)</w:t>
      </w:r>
    </w:p>
    <w:p w14:paraId="05DC1467" w14:textId="77777777" w:rsidR="00307414" w:rsidRDefault="00307414" w:rsidP="00307414"/>
    <w:p w14:paraId="67075F40" w14:textId="77777777" w:rsidR="00307414" w:rsidRDefault="00307414" w:rsidP="00307414"/>
    <w:p w14:paraId="20DDFE0F" w14:textId="77777777" w:rsidR="00307414" w:rsidRDefault="00307414" w:rsidP="00307414"/>
    <w:p w14:paraId="7F6836D3" w14:textId="77777777" w:rsidR="00307414" w:rsidRPr="00307414" w:rsidRDefault="00307414" w:rsidP="00307414">
      <w:pPr>
        <w:rPr>
          <w:lang w:val="en-GB"/>
        </w:rPr>
      </w:pPr>
      <w:r w:rsidRPr="006E6B88">
        <w:rPr>
          <w:color w:val="0070C0"/>
          <w:lang w:val="en-GB"/>
        </w:rPr>
        <w:t>library</w:t>
      </w:r>
      <w:r w:rsidRPr="00307414">
        <w:rPr>
          <w:lang w:val="en-GB"/>
        </w:rPr>
        <w:t>(</w:t>
      </w:r>
      <w:proofErr w:type="spellStart"/>
      <w:r w:rsidRPr="00307414">
        <w:rPr>
          <w:lang w:val="en-GB"/>
        </w:rPr>
        <w:t>tseries</w:t>
      </w:r>
      <w:proofErr w:type="spellEnd"/>
      <w:r w:rsidRPr="00307414">
        <w:rPr>
          <w:lang w:val="en-GB"/>
        </w:rPr>
        <w:t>)</w:t>
      </w:r>
    </w:p>
    <w:p w14:paraId="5C0C3164" w14:textId="77777777" w:rsidR="00307414" w:rsidRPr="00307414" w:rsidRDefault="00307414" w:rsidP="00307414">
      <w:pPr>
        <w:rPr>
          <w:lang w:val="en-GB"/>
        </w:rPr>
      </w:pPr>
      <w:r w:rsidRPr="006E6B88">
        <w:rPr>
          <w:color w:val="0070C0"/>
          <w:lang w:val="en-GB"/>
        </w:rPr>
        <w:t>library</w:t>
      </w:r>
      <w:r w:rsidRPr="00307414">
        <w:rPr>
          <w:lang w:val="en-GB"/>
        </w:rPr>
        <w:t>(</w:t>
      </w:r>
      <w:proofErr w:type="spellStart"/>
      <w:r w:rsidRPr="00307414">
        <w:rPr>
          <w:lang w:val="en-GB"/>
        </w:rPr>
        <w:t>astsa</w:t>
      </w:r>
      <w:proofErr w:type="spellEnd"/>
      <w:r w:rsidRPr="00307414">
        <w:rPr>
          <w:lang w:val="en-GB"/>
        </w:rPr>
        <w:t>)</w:t>
      </w:r>
    </w:p>
    <w:p w14:paraId="5ACFA32A" w14:textId="77777777" w:rsidR="00307414" w:rsidRPr="00307414" w:rsidRDefault="00307414" w:rsidP="00307414">
      <w:pPr>
        <w:rPr>
          <w:lang w:val="en-GB"/>
        </w:rPr>
      </w:pPr>
      <w:r w:rsidRPr="006E6B88">
        <w:rPr>
          <w:color w:val="0070C0"/>
          <w:lang w:val="en-GB"/>
        </w:rPr>
        <w:t>library</w:t>
      </w:r>
      <w:r w:rsidRPr="00307414">
        <w:rPr>
          <w:lang w:val="en-GB"/>
        </w:rPr>
        <w:t>(forecast)</w:t>
      </w:r>
    </w:p>
    <w:p w14:paraId="6AB37A4A" w14:textId="77777777" w:rsidR="00307414" w:rsidRPr="00307414" w:rsidRDefault="00307414" w:rsidP="00307414">
      <w:pPr>
        <w:rPr>
          <w:lang w:val="en-GB"/>
        </w:rPr>
      </w:pPr>
      <w:r w:rsidRPr="006E6B88">
        <w:rPr>
          <w:color w:val="0070C0"/>
          <w:lang w:val="en-GB"/>
        </w:rPr>
        <w:t>library</w:t>
      </w:r>
      <w:r w:rsidRPr="00307414">
        <w:rPr>
          <w:lang w:val="en-GB"/>
        </w:rPr>
        <w:t>(</w:t>
      </w:r>
      <w:proofErr w:type="spellStart"/>
      <w:r w:rsidRPr="00307414">
        <w:rPr>
          <w:lang w:val="en-GB"/>
        </w:rPr>
        <w:t>tidyverse</w:t>
      </w:r>
      <w:proofErr w:type="spellEnd"/>
      <w:r w:rsidRPr="00307414">
        <w:rPr>
          <w:lang w:val="en-GB"/>
        </w:rPr>
        <w:t>)</w:t>
      </w:r>
    </w:p>
    <w:p w14:paraId="026768A4" w14:textId="77777777" w:rsidR="00307414" w:rsidRPr="00307414" w:rsidRDefault="00307414" w:rsidP="00307414">
      <w:pPr>
        <w:rPr>
          <w:lang w:val="en-GB"/>
        </w:rPr>
      </w:pPr>
      <w:r w:rsidRPr="006E6B88">
        <w:rPr>
          <w:color w:val="0070C0"/>
          <w:lang w:val="en-GB"/>
        </w:rPr>
        <w:t>library(</w:t>
      </w:r>
      <w:proofErr w:type="spellStart"/>
      <w:r w:rsidRPr="00307414">
        <w:rPr>
          <w:lang w:val="en-GB"/>
        </w:rPr>
        <w:t>lubridate</w:t>
      </w:r>
      <w:proofErr w:type="spellEnd"/>
      <w:r w:rsidRPr="00307414">
        <w:rPr>
          <w:lang w:val="en-GB"/>
        </w:rPr>
        <w:t xml:space="preserve">)   </w:t>
      </w:r>
    </w:p>
    <w:p w14:paraId="54260370" w14:textId="77777777" w:rsidR="00307414" w:rsidRPr="00307414" w:rsidRDefault="00307414" w:rsidP="00307414">
      <w:pPr>
        <w:rPr>
          <w:lang w:val="en-GB"/>
        </w:rPr>
      </w:pPr>
      <w:r w:rsidRPr="006E6B88">
        <w:rPr>
          <w:color w:val="0070C0"/>
          <w:lang w:val="en-GB"/>
        </w:rPr>
        <w:t>library</w:t>
      </w:r>
      <w:r w:rsidRPr="00307414">
        <w:rPr>
          <w:lang w:val="en-GB"/>
        </w:rPr>
        <w:t>(foreign)</w:t>
      </w:r>
    </w:p>
    <w:p w14:paraId="515ED1CE" w14:textId="77777777" w:rsidR="00307414" w:rsidRDefault="00307414" w:rsidP="00307414">
      <w:proofErr w:type="spellStart"/>
      <w:r w:rsidRPr="006E6B88">
        <w:rPr>
          <w:color w:val="0070C0"/>
        </w:rPr>
        <w:t>library</w:t>
      </w:r>
      <w:proofErr w:type="spellEnd"/>
      <w:r w:rsidRPr="006E6B88">
        <w:rPr>
          <w:color w:val="0070C0"/>
        </w:rPr>
        <w:t>(</w:t>
      </w:r>
      <w:proofErr w:type="spellStart"/>
      <w:r>
        <w:t>quantmod</w:t>
      </w:r>
      <w:proofErr w:type="spellEnd"/>
      <w:r>
        <w:t>)</w:t>
      </w:r>
    </w:p>
    <w:p w14:paraId="3DA3AED1" w14:textId="77777777" w:rsidR="00307414" w:rsidRDefault="00307414" w:rsidP="00307414"/>
    <w:p w14:paraId="4B765FBE" w14:textId="77777777" w:rsidR="00307414" w:rsidRDefault="00307414" w:rsidP="00307414"/>
    <w:p w14:paraId="1743D15F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#Serie de tiempo</w:t>
      </w:r>
    </w:p>
    <w:p w14:paraId="1FC3D8B8" w14:textId="77777777" w:rsidR="00307414" w:rsidRDefault="00307414" w:rsidP="00307414"/>
    <w:p w14:paraId="375DCEF4" w14:textId="77777777" w:rsidR="00307414" w:rsidRDefault="00307414" w:rsidP="00307414">
      <w:proofErr w:type="spellStart"/>
      <w:r>
        <w:t>serie_promedio_meses.ts</w:t>
      </w:r>
      <w:proofErr w:type="spellEnd"/>
      <w:r>
        <w:t>=</w:t>
      </w:r>
      <w:proofErr w:type="spellStart"/>
      <w:r>
        <w:t>ts</w:t>
      </w:r>
      <w:proofErr w:type="spellEnd"/>
      <w:r>
        <w:t>(</w:t>
      </w:r>
      <w:proofErr w:type="spellStart"/>
      <w:r>
        <w:t>serie_promedio_meses</w:t>
      </w:r>
      <w:proofErr w:type="spellEnd"/>
      <w:r>
        <w:t xml:space="preserve">, </w:t>
      </w:r>
      <w:proofErr w:type="spellStart"/>
      <w:r>
        <w:t>start</w:t>
      </w:r>
      <w:proofErr w:type="spellEnd"/>
      <w:r>
        <w:t>=c(</w:t>
      </w:r>
      <w:r w:rsidRPr="006E6B88">
        <w:rPr>
          <w:color w:val="0070C0"/>
        </w:rPr>
        <w:t>2016,5</w:t>
      </w:r>
      <w:r>
        <w:t xml:space="preserve">), </w:t>
      </w:r>
      <w:proofErr w:type="spellStart"/>
      <w:r>
        <w:t>frequency</w:t>
      </w:r>
      <w:proofErr w:type="spellEnd"/>
      <w:r>
        <w:t xml:space="preserve"> = </w:t>
      </w:r>
      <w:r w:rsidRPr="006E6B88">
        <w:rPr>
          <w:color w:val="0070C0"/>
        </w:rPr>
        <w:t>12</w:t>
      </w:r>
      <w:r>
        <w:t>)</w:t>
      </w:r>
    </w:p>
    <w:p w14:paraId="24D944C1" w14:textId="77777777" w:rsidR="00307414" w:rsidRDefault="00307414" w:rsidP="00307414">
      <w:r>
        <w:t>(</w:t>
      </w:r>
      <w:proofErr w:type="spellStart"/>
      <w:r>
        <w:t>serie_promedio_meses.ts</w:t>
      </w:r>
      <w:proofErr w:type="spellEnd"/>
      <w:r>
        <w:t>)</w:t>
      </w:r>
    </w:p>
    <w:p w14:paraId="3E2F58FC" w14:textId="77777777" w:rsidR="00307414" w:rsidRDefault="00307414" w:rsidP="00307414">
      <w:proofErr w:type="spellStart"/>
      <w:r>
        <w:t>print</w:t>
      </w:r>
      <w:proofErr w:type="spellEnd"/>
      <w:r>
        <w:t>(</w:t>
      </w:r>
      <w:proofErr w:type="spellStart"/>
      <w:r>
        <w:t>serie_promedio_meses.ts</w:t>
      </w:r>
      <w:proofErr w:type="spellEnd"/>
      <w:r>
        <w:t>)</w:t>
      </w:r>
    </w:p>
    <w:p w14:paraId="39759037" w14:textId="77777777" w:rsidR="00307414" w:rsidRDefault="00307414" w:rsidP="00307414"/>
    <w:p w14:paraId="6E2A718F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#Conversión a serie logarítmica</w:t>
      </w:r>
    </w:p>
    <w:p w14:paraId="6D536425" w14:textId="77777777" w:rsidR="00307414" w:rsidRDefault="00307414" w:rsidP="00307414"/>
    <w:p w14:paraId="3335E08B" w14:textId="77777777" w:rsidR="00307414" w:rsidRDefault="00307414" w:rsidP="00307414">
      <w:proofErr w:type="spellStart"/>
      <w:r>
        <w:t>serielog</w:t>
      </w:r>
      <w:proofErr w:type="spellEnd"/>
      <w:r>
        <w:t>=log(</w:t>
      </w:r>
      <w:proofErr w:type="spellStart"/>
      <w:r>
        <w:t>serie_promedio_meses.ts</w:t>
      </w:r>
      <w:proofErr w:type="spellEnd"/>
      <w:r>
        <w:t>)</w:t>
      </w:r>
    </w:p>
    <w:p w14:paraId="34F40D23" w14:textId="77777777" w:rsidR="00307414" w:rsidRDefault="00307414" w:rsidP="00307414">
      <w:proofErr w:type="spellStart"/>
      <w:r>
        <w:t>serielog</w:t>
      </w:r>
      <w:proofErr w:type="spellEnd"/>
    </w:p>
    <w:p w14:paraId="11A8CCFD" w14:textId="77777777" w:rsidR="00307414" w:rsidRDefault="00307414" w:rsidP="00307414">
      <w:proofErr w:type="spellStart"/>
      <w:r>
        <w:t>plot</w:t>
      </w:r>
      <w:proofErr w:type="spellEnd"/>
      <w:r>
        <w:t>(</w:t>
      </w:r>
      <w:proofErr w:type="spellStart"/>
      <w:r>
        <w:t>serielog</w:t>
      </w:r>
      <w:proofErr w:type="spellEnd"/>
      <w:r>
        <w:t>)</w:t>
      </w:r>
    </w:p>
    <w:p w14:paraId="13CCAE26" w14:textId="77777777" w:rsidR="00307414" w:rsidRDefault="00307414" w:rsidP="00307414"/>
    <w:p w14:paraId="2E41B009" w14:textId="77777777" w:rsidR="00307414" w:rsidRDefault="00307414" w:rsidP="00307414"/>
    <w:p w14:paraId="290B2702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lastRenderedPageBreak/>
        <w:t>#Prueba de estacionalidad (serie logarítmica)</w:t>
      </w:r>
    </w:p>
    <w:p w14:paraId="2BE4341F" w14:textId="77777777" w:rsidR="00307414" w:rsidRDefault="00307414" w:rsidP="00307414"/>
    <w:p w14:paraId="6CB04C2C" w14:textId="77777777" w:rsidR="00307414" w:rsidRPr="00307414" w:rsidRDefault="00307414" w:rsidP="00307414">
      <w:pPr>
        <w:rPr>
          <w:lang w:val="en-GB"/>
        </w:rPr>
      </w:pPr>
      <w:proofErr w:type="spellStart"/>
      <w:r w:rsidRPr="00307414">
        <w:rPr>
          <w:lang w:val="en-GB"/>
        </w:rPr>
        <w:t>adf.</w:t>
      </w:r>
      <w:proofErr w:type="gramStart"/>
      <w:r w:rsidRPr="00307414">
        <w:rPr>
          <w:lang w:val="en-GB"/>
        </w:rPr>
        <w:t>test</w:t>
      </w:r>
      <w:proofErr w:type="spellEnd"/>
      <w:r w:rsidRPr="00307414">
        <w:rPr>
          <w:lang w:val="en-GB"/>
        </w:rPr>
        <w:t>(</w:t>
      </w:r>
      <w:proofErr w:type="spellStart"/>
      <w:proofErr w:type="gramEnd"/>
      <w:r w:rsidRPr="00307414">
        <w:rPr>
          <w:lang w:val="en-GB"/>
        </w:rPr>
        <w:t>serielog,alternative</w:t>
      </w:r>
      <w:proofErr w:type="spellEnd"/>
      <w:r w:rsidRPr="00307414">
        <w:rPr>
          <w:lang w:val="en-GB"/>
        </w:rPr>
        <w:t xml:space="preserve"> = "stationary")</w:t>
      </w:r>
    </w:p>
    <w:p w14:paraId="426715B1" w14:textId="77777777" w:rsidR="00307414" w:rsidRPr="00307414" w:rsidRDefault="00307414" w:rsidP="00307414">
      <w:pPr>
        <w:rPr>
          <w:lang w:val="en-GB"/>
        </w:rPr>
      </w:pPr>
    </w:p>
    <w:p w14:paraId="07B7FBC0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#Cálculo de la primera diferencia</w:t>
      </w:r>
    </w:p>
    <w:p w14:paraId="38419D10" w14:textId="77777777" w:rsidR="00307414" w:rsidRDefault="00307414" w:rsidP="00307414"/>
    <w:p w14:paraId="48333E03" w14:textId="77777777" w:rsidR="00307414" w:rsidRDefault="00307414" w:rsidP="00307414">
      <w:proofErr w:type="spellStart"/>
      <w:r>
        <w:t>seriedif</w:t>
      </w:r>
      <w:proofErr w:type="spellEnd"/>
      <w:r>
        <w:t>=</w:t>
      </w:r>
      <w:proofErr w:type="spellStart"/>
      <w:r>
        <w:t>diff</w:t>
      </w:r>
      <w:proofErr w:type="spellEnd"/>
      <w:r>
        <w:t>(</w:t>
      </w:r>
      <w:proofErr w:type="spellStart"/>
      <w:r>
        <w:t>serie_promedio_meses.ts</w:t>
      </w:r>
      <w:proofErr w:type="spellEnd"/>
      <w:r>
        <w:t>)</w:t>
      </w:r>
    </w:p>
    <w:p w14:paraId="70DED2B4" w14:textId="77777777" w:rsidR="00307414" w:rsidRDefault="00307414" w:rsidP="00307414">
      <w:proofErr w:type="spellStart"/>
      <w:r>
        <w:t>seriedif</w:t>
      </w:r>
      <w:proofErr w:type="spellEnd"/>
    </w:p>
    <w:p w14:paraId="2F462686" w14:textId="77777777" w:rsidR="00307414" w:rsidRDefault="00307414" w:rsidP="00307414">
      <w:proofErr w:type="spellStart"/>
      <w:r>
        <w:t>plot</w:t>
      </w:r>
      <w:proofErr w:type="spellEnd"/>
      <w:r>
        <w:t>(</w:t>
      </w:r>
      <w:proofErr w:type="spellStart"/>
      <w:r>
        <w:t>seriedif</w:t>
      </w:r>
      <w:proofErr w:type="spellEnd"/>
      <w:r>
        <w:t>)</w:t>
      </w:r>
    </w:p>
    <w:p w14:paraId="3140A225" w14:textId="77777777" w:rsidR="00307414" w:rsidRDefault="00307414" w:rsidP="00307414"/>
    <w:p w14:paraId="17993984" w14:textId="77777777" w:rsidR="00307414" w:rsidRDefault="00307414" w:rsidP="00307414"/>
    <w:p w14:paraId="6C4028C9" w14:textId="77777777" w:rsidR="00307414" w:rsidRDefault="00307414" w:rsidP="00307414"/>
    <w:p w14:paraId="74698AD2" w14:textId="77777777" w:rsidR="00307414" w:rsidRDefault="00307414" w:rsidP="00307414"/>
    <w:p w14:paraId="0FFF9866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#Prueba de estacionalidad (primera diferencia)</w:t>
      </w:r>
    </w:p>
    <w:p w14:paraId="5B862924" w14:textId="77777777" w:rsidR="00307414" w:rsidRDefault="00307414" w:rsidP="00307414"/>
    <w:p w14:paraId="44E52ABC" w14:textId="77777777" w:rsidR="00307414" w:rsidRPr="00307414" w:rsidRDefault="00307414" w:rsidP="00307414">
      <w:pPr>
        <w:rPr>
          <w:lang w:val="en-GB"/>
        </w:rPr>
      </w:pPr>
      <w:proofErr w:type="spellStart"/>
      <w:r w:rsidRPr="00307414">
        <w:rPr>
          <w:lang w:val="en-GB"/>
        </w:rPr>
        <w:t>adf.</w:t>
      </w:r>
      <w:proofErr w:type="gramStart"/>
      <w:r w:rsidRPr="00307414">
        <w:rPr>
          <w:lang w:val="en-GB"/>
        </w:rPr>
        <w:t>test</w:t>
      </w:r>
      <w:proofErr w:type="spellEnd"/>
      <w:r w:rsidRPr="00307414">
        <w:rPr>
          <w:lang w:val="en-GB"/>
        </w:rPr>
        <w:t>(</w:t>
      </w:r>
      <w:proofErr w:type="spellStart"/>
      <w:proofErr w:type="gramEnd"/>
      <w:r w:rsidRPr="00307414">
        <w:rPr>
          <w:lang w:val="en-GB"/>
        </w:rPr>
        <w:t>seriedif,alternative</w:t>
      </w:r>
      <w:proofErr w:type="spellEnd"/>
      <w:r w:rsidRPr="00307414">
        <w:rPr>
          <w:lang w:val="en-GB"/>
        </w:rPr>
        <w:t xml:space="preserve"> = "stationary")</w:t>
      </w:r>
    </w:p>
    <w:p w14:paraId="26A55447" w14:textId="77777777" w:rsidR="00307414" w:rsidRPr="00307414" w:rsidRDefault="00307414" w:rsidP="00307414">
      <w:pPr>
        <w:rPr>
          <w:lang w:val="en-GB"/>
        </w:rPr>
      </w:pPr>
    </w:p>
    <w:p w14:paraId="2F9EE370" w14:textId="77777777" w:rsidR="00307414" w:rsidRPr="00307414" w:rsidRDefault="00307414" w:rsidP="00307414">
      <w:pPr>
        <w:rPr>
          <w:lang w:val="en-GB"/>
        </w:rPr>
      </w:pPr>
    </w:p>
    <w:p w14:paraId="7D8809A3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#Análisis visual de las graficas</w:t>
      </w:r>
    </w:p>
    <w:p w14:paraId="66E6BD21" w14:textId="77777777" w:rsidR="00307414" w:rsidRDefault="00307414" w:rsidP="00307414"/>
    <w:p w14:paraId="3CF29233" w14:textId="77777777" w:rsidR="00307414" w:rsidRDefault="00307414" w:rsidP="00307414">
      <w:proofErr w:type="spellStart"/>
      <w:r>
        <w:t>plot</w:t>
      </w:r>
      <w:proofErr w:type="spellEnd"/>
      <w:r>
        <w:t>(</w:t>
      </w:r>
      <w:proofErr w:type="spellStart"/>
      <w:r>
        <w:t>seriedif</w:t>
      </w:r>
      <w:proofErr w:type="spellEnd"/>
      <w:r>
        <w:t xml:space="preserve">, </w:t>
      </w:r>
      <w:proofErr w:type="spellStart"/>
      <w:r>
        <w:t>type</w:t>
      </w:r>
      <w:proofErr w:type="spellEnd"/>
      <w:r>
        <w:t xml:space="preserve">="o", </w:t>
      </w:r>
      <w:proofErr w:type="spellStart"/>
      <w:r>
        <w:t>lty</w:t>
      </w:r>
      <w:proofErr w:type="spellEnd"/>
      <w:r>
        <w:t>="</w:t>
      </w:r>
      <w:proofErr w:type="spellStart"/>
      <w:r>
        <w:t>dashed</w:t>
      </w:r>
      <w:proofErr w:type="spellEnd"/>
      <w:r>
        <w:t>",</w:t>
      </w:r>
      <w:proofErr w:type="spellStart"/>
      <w:r>
        <w:t>main</w:t>
      </w:r>
      <w:proofErr w:type="spellEnd"/>
      <w:r>
        <w:t xml:space="preserve">="Serie precio </w:t>
      </w:r>
      <w:proofErr w:type="spellStart"/>
      <w:r>
        <w:t>energía",col</w:t>
      </w:r>
      <w:proofErr w:type="spellEnd"/>
      <w:r>
        <w:t>="blue")</w:t>
      </w:r>
    </w:p>
    <w:p w14:paraId="40DF87FE" w14:textId="77777777" w:rsidR="00307414" w:rsidRDefault="00307414" w:rsidP="00307414"/>
    <w:p w14:paraId="5A70F077" w14:textId="77777777" w:rsidR="00307414" w:rsidRPr="00307414" w:rsidRDefault="00307414" w:rsidP="00307414">
      <w:pPr>
        <w:rPr>
          <w:lang w:val="en-GB"/>
        </w:rPr>
      </w:pPr>
      <w:proofErr w:type="spellStart"/>
      <w:r w:rsidRPr="00307414">
        <w:rPr>
          <w:lang w:val="en-GB"/>
        </w:rPr>
        <w:t>acf</w:t>
      </w:r>
      <w:proofErr w:type="spellEnd"/>
      <w:r w:rsidRPr="00307414">
        <w:rPr>
          <w:lang w:val="en-GB"/>
        </w:rPr>
        <w:t>(</w:t>
      </w:r>
      <w:proofErr w:type="spellStart"/>
      <w:r w:rsidRPr="00307414">
        <w:rPr>
          <w:lang w:val="en-GB"/>
        </w:rPr>
        <w:t>seriedif</w:t>
      </w:r>
      <w:proofErr w:type="spellEnd"/>
      <w:r w:rsidRPr="00307414">
        <w:rPr>
          <w:lang w:val="en-GB"/>
        </w:rPr>
        <w:t>)</w:t>
      </w:r>
    </w:p>
    <w:p w14:paraId="39C5F33A" w14:textId="77777777" w:rsidR="00307414" w:rsidRPr="00307414" w:rsidRDefault="00307414" w:rsidP="00307414">
      <w:pPr>
        <w:rPr>
          <w:lang w:val="en-GB"/>
        </w:rPr>
      </w:pPr>
      <w:proofErr w:type="spellStart"/>
      <w:r w:rsidRPr="00307414">
        <w:rPr>
          <w:lang w:val="en-GB"/>
        </w:rPr>
        <w:t>pacf</w:t>
      </w:r>
      <w:proofErr w:type="spellEnd"/>
      <w:r w:rsidRPr="00307414">
        <w:rPr>
          <w:lang w:val="en-GB"/>
        </w:rPr>
        <w:t>(</w:t>
      </w:r>
      <w:proofErr w:type="spellStart"/>
      <w:r w:rsidRPr="00307414">
        <w:rPr>
          <w:lang w:val="en-GB"/>
        </w:rPr>
        <w:t>seriedif</w:t>
      </w:r>
      <w:proofErr w:type="spellEnd"/>
      <w:r w:rsidRPr="00307414">
        <w:rPr>
          <w:lang w:val="en-GB"/>
        </w:rPr>
        <w:t>)</w:t>
      </w:r>
    </w:p>
    <w:p w14:paraId="7A10C46B" w14:textId="77777777" w:rsidR="00307414" w:rsidRPr="00307414" w:rsidRDefault="00307414" w:rsidP="00307414">
      <w:pPr>
        <w:rPr>
          <w:lang w:val="en-GB"/>
        </w:rPr>
      </w:pPr>
      <w:proofErr w:type="spellStart"/>
      <w:proofErr w:type="gramStart"/>
      <w:r w:rsidRPr="00307414">
        <w:rPr>
          <w:lang w:val="en-GB"/>
        </w:rPr>
        <w:t>acf</w:t>
      </w:r>
      <w:proofErr w:type="spellEnd"/>
      <w:r w:rsidRPr="00307414">
        <w:rPr>
          <w:lang w:val="en-GB"/>
        </w:rPr>
        <w:t>(</w:t>
      </w:r>
      <w:proofErr w:type="spellStart"/>
      <w:proofErr w:type="gramEnd"/>
      <w:r w:rsidRPr="00307414">
        <w:rPr>
          <w:lang w:val="en-GB"/>
        </w:rPr>
        <w:t>ts</w:t>
      </w:r>
      <w:proofErr w:type="spellEnd"/>
      <w:r w:rsidRPr="00307414">
        <w:rPr>
          <w:lang w:val="en-GB"/>
        </w:rPr>
        <w:t>(</w:t>
      </w:r>
      <w:proofErr w:type="spellStart"/>
      <w:r w:rsidRPr="00307414">
        <w:rPr>
          <w:lang w:val="en-GB"/>
        </w:rPr>
        <w:t>seriedif</w:t>
      </w:r>
      <w:proofErr w:type="spellEnd"/>
      <w:r w:rsidRPr="00307414">
        <w:rPr>
          <w:lang w:val="en-GB"/>
        </w:rPr>
        <w:t>, frequency=</w:t>
      </w:r>
      <w:r w:rsidRPr="006E6B88">
        <w:rPr>
          <w:color w:val="0070C0"/>
          <w:lang w:val="en-GB"/>
        </w:rPr>
        <w:t>1</w:t>
      </w:r>
      <w:r w:rsidRPr="00307414">
        <w:rPr>
          <w:lang w:val="en-GB"/>
        </w:rPr>
        <w:t>))</w:t>
      </w:r>
    </w:p>
    <w:p w14:paraId="704C4098" w14:textId="77777777" w:rsidR="00307414" w:rsidRDefault="00307414" w:rsidP="00307414">
      <w:proofErr w:type="spellStart"/>
      <w:r>
        <w:t>pacf</w:t>
      </w:r>
      <w:proofErr w:type="spellEnd"/>
      <w:r>
        <w:t>(</w:t>
      </w:r>
      <w:proofErr w:type="spellStart"/>
      <w:r>
        <w:t>ts</w:t>
      </w:r>
      <w:proofErr w:type="spellEnd"/>
      <w:r>
        <w:t>(</w:t>
      </w:r>
      <w:proofErr w:type="spellStart"/>
      <w:r>
        <w:t>seriedif</w:t>
      </w:r>
      <w:proofErr w:type="spellEnd"/>
      <w:r>
        <w:t xml:space="preserve">, </w:t>
      </w:r>
      <w:proofErr w:type="spellStart"/>
      <w:r>
        <w:t>frequency</w:t>
      </w:r>
      <w:proofErr w:type="spellEnd"/>
      <w:r>
        <w:t>=</w:t>
      </w:r>
      <w:r w:rsidRPr="006E6B88">
        <w:rPr>
          <w:color w:val="0070C0"/>
        </w:rPr>
        <w:t>1</w:t>
      </w:r>
      <w:r>
        <w:t>))</w:t>
      </w:r>
    </w:p>
    <w:p w14:paraId="3856EDA6" w14:textId="77777777" w:rsidR="00307414" w:rsidRDefault="00307414" w:rsidP="00307414"/>
    <w:p w14:paraId="79E7B877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#ARIMA</w:t>
      </w:r>
    </w:p>
    <w:p w14:paraId="499CB227" w14:textId="77777777" w:rsidR="00307414" w:rsidRDefault="00307414" w:rsidP="00307414"/>
    <w:p w14:paraId="1B6B6500" w14:textId="77777777" w:rsidR="00307414" w:rsidRDefault="00307414" w:rsidP="00307414">
      <w:r>
        <w:lastRenderedPageBreak/>
        <w:t xml:space="preserve">modelo1= </w:t>
      </w:r>
      <w:proofErr w:type="spellStart"/>
      <w:r>
        <w:t>arima</w:t>
      </w:r>
      <w:proofErr w:type="spellEnd"/>
      <w:r>
        <w:t>(</w:t>
      </w:r>
      <w:proofErr w:type="spellStart"/>
      <w:r>
        <w:t>serie_promedio_meses.ts,order</w:t>
      </w:r>
      <w:proofErr w:type="spellEnd"/>
      <w:r>
        <w:t xml:space="preserve"> =c(</w:t>
      </w:r>
      <w:r w:rsidRPr="006E6B88">
        <w:rPr>
          <w:color w:val="0070C0"/>
        </w:rPr>
        <w:t>1,1,1</w:t>
      </w:r>
      <w:r>
        <w:t>))</w:t>
      </w:r>
    </w:p>
    <w:p w14:paraId="020E7AE2" w14:textId="77777777" w:rsidR="00307414" w:rsidRDefault="00307414" w:rsidP="00307414">
      <w:r>
        <w:t>modelo1</w:t>
      </w:r>
    </w:p>
    <w:p w14:paraId="008CE754" w14:textId="77777777" w:rsidR="00307414" w:rsidRDefault="00307414" w:rsidP="00307414">
      <w:proofErr w:type="spellStart"/>
      <w:r>
        <w:t>tsdiag</w:t>
      </w:r>
      <w:proofErr w:type="spellEnd"/>
      <w:r>
        <w:t>(modelo1)</w:t>
      </w:r>
    </w:p>
    <w:p w14:paraId="38932FF9" w14:textId="77777777" w:rsidR="00307414" w:rsidRDefault="00307414" w:rsidP="00307414">
      <w:proofErr w:type="spellStart"/>
      <w:r>
        <w:t>Box.test</w:t>
      </w:r>
      <w:proofErr w:type="spellEnd"/>
      <w:r>
        <w:t>(</w:t>
      </w:r>
      <w:proofErr w:type="spellStart"/>
      <w:r>
        <w:t>residuals</w:t>
      </w:r>
      <w:proofErr w:type="spellEnd"/>
      <w:r>
        <w:t xml:space="preserve">(modelo1), </w:t>
      </w:r>
      <w:proofErr w:type="spellStart"/>
      <w:r>
        <w:t>type</w:t>
      </w:r>
      <w:proofErr w:type="spellEnd"/>
      <w:r>
        <w:t xml:space="preserve"> = "Ljung-Box")</w:t>
      </w:r>
    </w:p>
    <w:p w14:paraId="01A4459D" w14:textId="77777777" w:rsidR="00307414" w:rsidRDefault="00307414" w:rsidP="00307414"/>
    <w:p w14:paraId="160F3675" w14:textId="77777777" w:rsidR="00307414" w:rsidRDefault="00307414" w:rsidP="00307414"/>
    <w:p w14:paraId="60A8F69A" w14:textId="77777777" w:rsidR="00307414" w:rsidRDefault="00307414" w:rsidP="00307414"/>
    <w:p w14:paraId="4D095DF4" w14:textId="77777777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#Comprobacion del error (media=0)</w:t>
      </w:r>
    </w:p>
    <w:p w14:paraId="7B66404A" w14:textId="77777777" w:rsidR="00307414" w:rsidRDefault="00307414" w:rsidP="00307414"/>
    <w:p w14:paraId="1CBD513E" w14:textId="77777777" w:rsidR="00307414" w:rsidRDefault="00307414" w:rsidP="00307414">
      <w:r>
        <w:t>error=</w:t>
      </w:r>
      <w:proofErr w:type="spellStart"/>
      <w:r>
        <w:t>residuals</w:t>
      </w:r>
      <w:proofErr w:type="spellEnd"/>
      <w:r>
        <w:t>(modelo1)</w:t>
      </w:r>
    </w:p>
    <w:p w14:paraId="25E282D4" w14:textId="77777777" w:rsidR="00307414" w:rsidRDefault="00307414" w:rsidP="00307414">
      <w:proofErr w:type="spellStart"/>
      <w:r>
        <w:t>plot</w:t>
      </w:r>
      <w:proofErr w:type="spellEnd"/>
      <w:r>
        <w:t>(error)</w:t>
      </w:r>
    </w:p>
    <w:p w14:paraId="7DC1C78B" w14:textId="77777777" w:rsidR="00307414" w:rsidRDefault="00307414" w:rsidP="00307414"/>
    <w:p w14:paraId="0E11191C" w14:textId="4A074B76" w:rsidR="00307414" w:rsidRPr="00307414" w:rsidRDefault="00307414" w:rsidP="00307414">
      <w:pPr>
        <w:rPr>
          <w:color w:val="00B050"/>
        </w:rPr>
      </w:pPr>
      <w:r w:rsidRPr="00307414">
        <w:rPr>
          <w:color w:val="00B050"/>
        </w:rPr>
        <w:t>#PRONOSTICO (4 años= 48 meses)</w:t>
      </w:r>
      <w:r>
        <w:rPr>
          <w:color w:val="00B050"/>
        </w:rPr>
        <w:t xml:space="preserve"> Hasta diciembre 2025</w:t>
      </w:r>
    </w:p>
    <w:p w14:paraId="40FCF328" w14:textId="77777777" w:rsidR="00307414" w:rsidRDefault="00307414" w:rsidP="00307414"/>
    <w:p w14:paraId="430910E9" w14:textId="77777777" w:rsidR="00307414" w:rsidRDefault="00307414" w:rsidP="00307414">
      <w:r>
        <w:t xml:space="preserve">pronostico= </w:t>
      </w:r>
      <w:proofErr w:type="gramStart"/>
      <w:r>
        <w:t>forecast::</w:t>
      </w:r>
      <w:proofErr w:type="gramEnd"/>
      <w:r>
        <w:t>forecast(modelo</w:t>
      </w:r>
      <w:r w:rsidRPr="006E6B88">
        <w:rPr>
          <w:color w:val="0070C0"/>
        </w:rPr>
        <w:t>1</w:t>
      </w:r>
      <w:r>
        <w:t>,h=</w:t>
      </w:r>
      <w:r w:rsidRPr="006E6B88">
        <w:rPr>
          <w:color w:val="0070C0"/>
        </w:rPr>
        <w:t>48</w:t>
      </w:r>
      <w:r>
        <w:t>)</w:t>
      </w:r>
    </w:p>
    <w:p w14:paraId="4DDA8A25" w14:textId="77777777" w:rsidR="00307414" w:rsidRDefault="00307414" w:rsidP="00307414">
      <w:r>
        <w:t>pronostico</w:t>
      </w:r>
    </w:p>
    <w:p w14:paraId="331648CE" w14:textId="53F27C91" w:rsidR="00256B97" w:rsidRDefault="00307414" w:rsidP="00307414">
      <w:proofErr w:type="spellStart"/>
      <w:r>
        <w:t>plot</w:t>
      </w:r>
      <w:proofErr w:type="spellEnd"/>
      <w:r>
        <w:t>(pronostico)</w:t>
      </w:r>
    </w:p>
    <w:sectPr w:rsidR="00256B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14"/>
    <w:rsid w:val="00256B97"/>
    <w:rsid w:val="00307414"/>
    <w:rsid w:val="006E6B88"/>
    <w:rsid w:val="007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42D12"/>
  <w15:chartTrackingRefBased/>
  <w15:docId w15:val="{2F8CEDF9-2BBC-4AE0-97E6-A70244B79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204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Rincon Vargas</dc:creator>
  <cp:keywords/>
  <dc:description/>
  <cp:lastModifiedBy>Diego Alejandro Rincon Vargas</cp:lastModifiedBy>
  <cp:revision>2</cp:revision>
  <dcterms:created xsi:type="dcterms:W3CDTF">2022-01-19T17:35:00Z</dcterms:created>
  <dcterms:modified xsi:type="dcterms:W3CDTF">2022-01-19T17:38:00Z</dcterms:modified>
</cp:coreProperties>
</file>